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4C" w:rsidRDefault="006A7E34">
      <w:r w:rsidRPr="006A7E34">
        <w:rPr>
          <w:noProof/>
          <w:lang w:eastAsia="de-DE"/>
        </w:rPr>
        <w:drawing>
          <wp:anchor distT="0" distB="0" distL="114300" distR="114300" simplePos="0" relativeHeight="251658240" behindDoc="1" locked="0" layoutInCell="1" allowOverlap="1">
            <wp:simplePos x="0" y="0"/>
            <wp:positionH relativeFrom="column">
              <wp:posOffset>4678045</wp:posOffset>
            </wp:positionH>
            <wp:positionV relativeFrom="paragraph">
              <wp:posOffset>0</wp:posOffset>
            </wp:positionV>
            <wp:extent cx="1303200" cy="1306800"/>
            <wp:effectExtent l="0" t="0" r="0" b="8255"/>
            <wp:wrapTight wrapText="bothSides">
              <wp:wrapPolygon edited="0">
                <wp:start x="0" y="0"/>
                <wp:lineTo x="0" y="21421"/>
                <wp:lineTo x="21158" y="21421"/>
                <wp:lineTo x="21158" y="0"/>
                <wp:lineTo x="0" y="0"/>
              </wp:wrapPolygon>
            </wp:wrapTight>
            <wp:docPr id="1" name="Grafik 1" descr="M:\Teamordner\Veranstaltungen\Heiß auf Lesen\Heiß auf Lesen 2023\HAL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amordner\Veranstaltungen\Heiß auf Lesen\Heiß auf Lesen 2023\HAL_Logo_72dpi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2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Liebe Kundinnen und Kunden, </w:t>
      </w:r>
    </w:p>
    <w:p w:rsidR="006A7E34" w:rsidRDefault="006A7E34"/>
    <w:p w:rsidR="006A7E34" w:rsidRDefault="006A7E34">
      <w:r>
        <w:t xml:space="preserve">die Gewinner des diesjährigen Sommerleseclubs </w:t>
      </w:r>
      <w:r w:rsidRPr="00350188">
        <w:rPr>
          <w:i/>
        </w:rPr>
        <w:t>Heiß auf Lesen</w:t>
      </w:r>
      <w:r>
        <w:t xml:space="preserve"> stehen fest:</w:t>
      </w:r>
    </w:p>
    <w:p w:rsidR="006A7E34" w:rsidRPr="006A7E34" w:rsidRDefault="006A7E34" w:rsidP="006A7E34">
      <w:pPr>
        <w:rPr>
          <w:rFonts w:cstheme="minorHAnsi"/>
        </w:rPr>
      </w:pPr>
      <w:r w:rsidRPr="006A7E34">
        <w:rPr>
          <w:rFonts w:cstheme="minorHAnsi"/>
        </w:rPr>
        <w:t>Samuel Posch</w:t>
      </w:r>
      <w:r>
        <w:rPr>
          <w:rFonts w:cstheme="minorHAnsi"/>
        </w:rPr>
        <w:t xml:space="preserve"> hat Eintrittskarten für das Planetarium in Stuttgart gewonnen, Charlotte Posch für die </w:t>
      </w:r>
      <w:proofErr w:type="spellStart"/>
      <w:r>
        <w:rPr>
          <w:rFonts w:cstheme="minorHAnsi"/>
        </w:rPr>
        <w:t>Wilhelma</w:t>
      </w:r>
      <w:proofErr w:type="spellEnd"/>
      <w:r>
        <w:rPr>
          <w:rFonts w:cstheme="minorHAnsi"/>
        </w:rPr>
        <w:t xml:space="preserve">, Daniela </w:t>
      </w:r>
      <w:proofErr w:type="spellStart"/>
      <w:r>
        <w:rPr>
          <w:rFonts w:cstheme="minorHAnsi"/>
        </w:rPr>
        <w:t>Patrascu</w:t>
      </w:r>
      <w:proofErr w:type="spellEnd"/>
      <w:r>
        <w:rPr>
          <w:rFonts w:cstheme="minorHAnsi"/>
        </w:rPr>
        <w:t xml:space="preserve"> für</w:t>
      </w:r>
      <w:r w:rsidR="00350188">
        <w:rPr>
          <w:rFonts w:cstheme="minorHAnsi"/>
        </w:rPr>
        <w:t xml:space="preserve"> das</w:t>
      </w:r>
      <w:r>
        <w:rPr>
          <w:rFonts w:cstheme="minorHAnsi"/>
        </w:rPr>
        <w:t xml:space="preserve"> </w:t>
      </w:r>
      <w:proofErr w:type="spellStart"/>
      <w:r>
        <w:rPr>
          <w:rFonts w:cstheme="minorHAnsi"/>
        </w:rPr>
        <w:t>Drea</w:t>
      </w:r>
      <w:r w:rsidR="00350188">
        <w:rPr>
          <w:rFonts w:cstheme="minorHAnsi"/>
        </w:rPr>
        <w:t>m</w:t>
      </w:r>
      <w:proofErr w:type="spellEnd"/>
      <w:r>
        <w:rPr>
          <w:rFonts w:cstheme="minorHAnsi"/>
        </w:rPr>
        <w:t>-Bowl in Böblingen und Felizitas Lösche den Zusatzgewinn, der unter allen teilnehmenden Bibliotheken vom Freizeitpark</w:t>
      </w:r>
      <w:r w:rsidR="00350188">
        <w:rPr>
          <w:rFonts w:cstheme="minorHAnsi"/>
        </w:rPr>
        <w:t xml:space="preserve"> </w:t>
      </w:r>
      <w:proofErr w:type="spellStart"/>
      <w:r w:rsidR="00350188">
        <w:rPr>
          <w:rFonts w:cstheme="minorHAnsi"/>
        </w:rPr>
        <w:t>Tripsdrill</w:t>
      </w:r>
      <w:proofErr w:type="spellEnd"/>
      <w:r w:rsidR="00350188">
        <w:rPr>
          <w:rFonts w:cstheme="minorHAnsi"/>
        </w:rPr>
        <w:t xml:space="preserve"> verteilt worden ist.</w:t>
      </w:r>
    </w:p>
    <w:p w:rsidR="006A7E34" w:rsidRDefault="006A7E34">
      <w:pPr>
        <w:rPr>
          <w:rFonts w:cstheme="minorHAnsi"/>
        </w:rPr>
      </w:pPr>
      <w:r>
        <w:rPr>
          <w:rFonts w:cstheme="minorHAnsi"/>
        </w:rPr>
        <w:t>Wir sagen „Herzlichen Glückwunsch“ und vielen Dank für die rege Teilnahme von Euch allen! Wer keinen Hauptpreis gewonnen hat kann sich gerne einen Trostpreis in den nächsten Tagen in der Mediathek abholen.</w:t>
      </w:r>
    </w:p>
    <w:p w:rsidR="00E57401" w:rsidRDefault="00E57401">
      <w:pPr>
        <w:rPr>
          <w:rFonts w:cstheme="minorHAnsi"/>
        </w:rPr>
      </w:pPr>
    </w:p>
    <w:p w:rsidR="00E57401" w:rsidRDefault="00E57401">
      <w:pPr>
        <w:rPr>
          <w:noProof/>
          <w:lang w:eastAsia="de-DE"/>
        </w:rPr>
      </w:pPr>
      <w:r w:rsidRPr="00E57401">
        <w:rPr>
          <w:noProof/>
          <w:lang w:eastAsia="de-DE"/>
        </w:rPr>
        <w:drawing>
          <wp:inline distT="0" distB="0" distL="0" distR="0">
            <wp:extent cx="2710036" cy="2473759"/>
            <wp:effectExtent l="3810" t="0" r="0" b="0"/>
            <wp:docPr id="2" name="Grafik 2" descr="M:\Teamordner\Fotos\2023\HAL Gewinner\Gewi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eamordner\Fotos\2023\HAL Gewinner\Gewinner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836"/>
                    <a:stretch/>
                  </pic:blipFill>
                  <pic:spPr bwMode="auto">
                    <a:xfrm rot="5400000">
                      <a:off x="0" y="0"/>
                      <a:ext cx="2711894" cy="2475455"/>
                    </a:xfrm>
                    <a:prstGeom prst="rect">
                      <a:avLst/>
                    </a:prstGeom>
                    <a:noFill/>
                    <a:ln>
                      <a:noFill/>
                    </a:ln>
                    <a:extLst>
                      <a:ext uri="{53640926-AAD7-44D8-BBD7-CCE9431645EC}">
                        <a14:shadowObscured xmlns:a14="http://schemas.microsoft.com/office/drawing/2010/main"/>
                      </a:ext>
                    </a:extLst>
                  </pic:spPr>
                </pic:pic>
              </a:graphicData>
            </a:graphic>
          </wp:inline>
        </w:drawing>
      </w:r>
      <w:r w:rsidR="00350188">
        <w:rPr>
          <w:noProof/>
          <w:lang w:eastAsia="de-DE"/>
        </w:rPr>
        <w:t xml:space="preserve">     </w:t>
      </w:r>
      <w:r w:rsidRPr="00E57401">
        <w:rPr>
          <w:noProof/>
          <w:lang w:eastAsia="de-DE"/>
        </w:rPr>
        <w:drawing>
          <wp:inline distT="0" distB="0" distL="0" distR="0">
            <wp:extent cx="2699373" cy="2411768"/>
            <wp:effectExtent l="0" t="8890" r="0" b="0"/>
            <wp:docPr id="3" name="Grafik 3" descr="M:\Teamordner\Fotos\2023\HAL Gewinner\Gewi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eamordner\Fotos\2023\HAL Gewinner\Gewinner 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045" r="1" b="4052"/>
                    <a:stretch/>
                  </pic:blipFill>
                  <pic:spPr bwMode="auto">
                    <a:xfrm rot="5400000">
                      <a:off x="0" y="0"/>
                      <a:ext cx="2708454" cy="2419882"/>
                    </a:xfrm>
                    <a:prstGeom prst="rect">
                      <a:avLst/>
                    </a:prstGeom>
                    <a:noFill/>
                    <a:ln>
                      <a:noFill/>
                    </a:ln>
                    <a:extLst>
                      <a:ext uri="{53640926-AAD7-44D8-BBD7-CCE9431645EC}">
                        <a14:shadowObscured xmlns:a14="http://schemas.microsoft.com/office/drawing/2010/main"/>
                      </a:ext>
                    </a:extLst>
                  </pic:spPr>
                </pic:pic>
              </a:graphicData>
            </a:graphic>
          </wp:inline>
        </w:drawing>
      </w:r>
    </w:p>
    <w:p w:rsidR="00350188" w:rsidRDefault="00350188">
      <w:pPr>
        <w:rPr>
          <w:noProof/>
          <w:lang w:eastAsia="de-DE"/>
        </w:rPr>
      </w:pPr>
    </w:p>
    <w:p w:rsidR="00350188" w:rsidRDefault="00350188">
      <w:r>
        <w:rPr>
          <w:noProof/>
          <w:lang w:eastAsia="de-DE"/>
        </w:rPr>
        <w:t xml:space="preserve">Es haben dieses Mal </w:t>
      </w:r>
      <w:bookmarkStart w:id="0" w:name="_GoBack"/>
      <w:bookmarkEnd w:id="0"/>
      <w:r>
        <w:rPr>
          <w:noProof/>
          <w:lang w:eastAsia="de-DE"/>
        </w:rPr>
        <w:t xml:space="preserve">60 Kinder mitgemacht, die 314 Medien entliehen haben, davon waren es 15 Grundschüler. </w:t>
      </w:r>
      <w:r w:rsidRPr="00350188">
        <w:rPr>
          <w:i/>
          <w:noProof/>
          <w:lang w:eastAsia="de-DE"/>
        </w:rPr>
        <w:t>Heiß auf Lesen</w:t>
      </w:r>
      <w:r>
        <w:rPr>
          <w:noProof/>
          <w:lang w:eastAsia="de-DE"/>
        </w:rPr>
        <w:t xml:space="preserve"> findet in Kooperation mit der Fachstelle für öffentliches Bibliothekswesen in Stuttgart statt.</w:t>
      </w:r>
    </w:p>
    <w:sectPr w:rsidR="00350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34"/>
    <w:rsid w:val="00350188"/>
    <w:rsid w:val="006A7E34"/>
    <w:rsid w:val="0077754C"/>
    <w:rsid w:val="00E5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BFA6"/>
  <w15:chartTrackingRefBased/>
  <w15:docId w15:val="{F51EE510-5756-4BE6-8DB6-C19C5081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Stadtverwaltung Renningen</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Bachmann, Evelyn</dc:creator>
  <cp:keywords/>
  <dc:description/>
  <cp:lastModifiedBy>Bachmann, Evelyn</cp:lastModifiedBy>
  <cp:revision>1</cp:revision>
  <dcterms:created xsi:type="dcterms:W3CDTF">2023-09-22T05:28:00Z</dcterms:created>
  <dcterms:modified xsi:type="dcterms:W3CDTF">2023-09-22T06:41:00Z</dcterms:modified>
</cp:coreProperties>
</file>